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B1" w:rsidRPr="00697CC0" w:rsidRDefault="00A77747" w:rsidP="00697CC0">
      <w:pPr>
        <w:spacing w:line="360" w:lineRule="auto"/>
        <w:jc w:val="center"/>
        <w:rPr>
          <w:b/>
          <w:i/>
          <w:sz w:val="36"/>
          <w:szCs w:val="36"/>
          <w:lang w:val="ga-IE"/>
        </w:rPr>
      </w:pPr>
      <w:r w:rsidRPr="00A77747">
        <w:rPr>
          <w:b/>
          <w:i/>
          <w:sz w:val="36"/>
          <w:szCs w:val="36"/>
          <w:lang w:val="ga-IE"/>
        </w:rPr>
        <w:t>An tEarrach Thiar</w:t>
      </w:r>
      <w:bookmarkStart w:id="0" w:name="_GoBack"/>
      <w:bookmarkEnd w:id="0"/>
    </w:p>
    <w:p w:rsidR="003E04B1" w:rsidRDefault="003E04B1" w:rsidP="00D66636">
      <w:pPr>
        <w:spacing w:line="276" w:lineRule="auto"/>
        <w:rPr>
          <w:sz w:val="28"/>
          <w:szCs w:val="28"/>
          <w:lang w:val="ga-IE"/>
        </w:rPr>
      </w:pPr>
      <w:r>
        <w:rPr>
          <w:b/>
          <w:i/>
          <w:sz w:val="28"/>
          <w:szCs w:val="28"/>
          <w:lang w:val="ga-IE"/>
        </w:rPr>
        <w:t>Cad é príomhthéama an dáin, dar leat? Léirigh mar a fhorbraíonn an file an téama sin</w:t>
      </w:r>
    </w:p>
    <w:p w:rsidR="003E04B1" w:rsidRDefault="003E04B1" w:rsidP="00D66636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Scríobh Máirtín Ó Direáin an dán seo. Rugadh agus tógadh é ar oileán Árann ach bhí air an áit a fhágáil nuair a bhí sé ocht mbliana déag d’aois. </w:t>
      </w:r>
      <w:r w:rsidR="00FE0B96">
        <w:rPr>
          <w:sz w:val="28"/>
          <w:szCs w:val="28"/>
          <w:lang w:val="ga-IE"/>
        </w:rPr>
        <w:t>Scríobh sé a lán dánta faoin ngrá a bhí aige dá áit dúchais agus faoin gcumha a bhraith sé ina dhiaidh. Sin atá mar phríomhthéama an dáin seo freisin.</w:t>
      </w:r>
    </w:p>
    <w:p w:rsidR="00FC4F5B" w:rsidRDefault="00FE0B96" w:rsidP="00D66636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>Tugann Ó Direáin léiriú éifeac</w:t>
      </w:r>
      <w:r w:rsidR="0013016B">
        <w:rPr>
          <w:sz w:val="28"/>
          <w:szCs w:val="28"/>
          <w:lang w:val="ga-IE"/>
        </w:rPr>
        <w:t>htach dúinn ar shaol an oileáin i ngach véarsa. Tá siad cosúil le cártaí poist ag mealladh an léitheoir</w:t>
      </w:r>
      <w:r w:rsidR="009916D1">
        <w:rPr>
          <w:sz w:val="28"/>
          <w:szCs w:val="28"/>
          <w:lang w:val="ga-IE"/>
        </w:rPr>
        <w:t xml:space="preserve"> le háilleacht na háite.</w:t>
      </w:r>
      <w:r w:rsidR="00A306CB">
        <w:rPr>
          <w:sz w:val="28"/>
          <w:szCs w:val="28"/>
          <w:lang w:val="ga-IE"/>
        </w:rPr>
        <w:t xml:space="preserve"> Sa chéad véarsa feicimid fear ag obair sna páirceanna. Lá breá earraigh atá ann agus tá an áit go deas síochánta. Níl aon rud le cloisteáil </w:t>
      </w:r>
      <w:r w:rsidR="00FC4F5B">
        <w:rPr>
          <w:sz w:val="28"/>
          <w:szCs w:val="28"/>
          <w:lang w:val="ga-IE"/>
        </w:rPr>
        <w:t>ach an fear ag glanadh na spáide</w:t>
      </w:r>
      <w:r w:rsidR="00A306CB">
        <w:rPr>
          <w:sz w:val="28"/>
          <w:szCs w:val="28"/>
          <w:lang w:val="ga-IE"/>
        </w:rPr>
        <w:t>.</w:t>
      </w:r>
    </w:p>
    <w:p w:rsidR="00C41F1F" w:rsidRDefault="00FC4F5B" w:rsidP="00D66636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ab/>
        <w:t xml:space="preserve"> </w:t>
      </w:r>
      <w:r>
        <w:rPr>
          <w:i/>
          <w:sz w:val="28"/>
          <w:szCs w:val="28"/>
          <w:lang w:val="ga-IE"/>
        </w:rPr>
        <w:t>Fear ag glanadh cré / de ghimseán spáide /</w:t>
      </w:r>
      <w:r w:rsidR="00C41F1F">
        <w:rPr>
          <w:i/>
          <w:sz w:val="28"/>
          <w:szCs w:val="28"/>
          <w:lang w:val="ga-IE"/>
        </w:rPr>
        <w:t>Sa g</w:t>
      </w:r>
      <w:r>
        <w:rPr>
          <w:i/>
          <w:sz w:val="28"/>
          <w:szCs w:val="28"/>
          <w:lang w:val="ga-IE"/>
        </w:rPr>
        <w:t>ciúnas shéimh/ i mbrothall lae</w:t>
      </w:r>
    </w:p>
    <w:p w:rsidR="00FC4F5B" w:rsidRDefault="00FC4F5B" w:rsidP="00FC4F5B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>Tá rithim rialta sna línte gearra anseo atá cosúil le rithim na hoibre. Is fuaim álainn suaimhneach é agus tá bród agus meas an Díreánaigh do shaol an oileáin soiléir anseo.</w:t>
      </w:r>
    </w:p>
    <w:p w:rsidR="00FC4F5B" w:rsidRPr="00FC4F5B" w:rsidRDefault="00FC4F5B" w:rsidP="00D66636">
      <w:pPr>
        <w:spacing w:line="276" w:lineRule="auto"/>
        <w:rPr>
          <w:sz w:val="28"/>
          <w:szCs w:val="28"/>
          <w:lang w:val="ga-IE"/>
        </w:rPr>
      </w:pPr>
    </w:p>
    <w:p w:rsidR="00FC4F5B" w:rsidRPr="00FC4F5B" w:rsidRDefault="00C41F1F" w:rsidP="00FC4F5B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>Sa dara véarsa tá pictiúr eile againn den obair ar an oileán. Bhí fear ag obair ar an trá</w:t>
      </w:r>
      <w:r w:rsidR="00FC4F5B">
        <w:rPr>
          <w:sz w:val="28"/>
          <w:szCs w:val="28"/>
          <w:lang w:val="ga-IE"/>
        </w:rPr>
        <w:t xml:space="preserve"> </w:t>
      </w:r>
      <w:r w:rsidR="00FC4F5B" w:rsidRPr="00FC4F5B">
        <w:rPr>
          <w:sz w:val="28"/>
          <w:szCs w:val="28"/>
          <w:lang w:val="ga-IE"/>
        </w:rPr>
        <w:t>ag bailiú feamainne do na páirceanna. Cuireann sé an fheamainn i gciseán ar a dhroim:</w:t>
      </w:r>
      <w:r w:rsidR="00FC4F5B" w:rsidRPr="00FC4F5B">
        <w:rPr>
          <w:sz w:val="28"/>
          <w:szCs w:val="28"/>
          <w:lang w:val="ga-IE"/>
        </w:rPr>
        <w:tab/>
      </w:r>
    </w:p>
    <w:p w:rsidR="00FC4F5B" w:rsidRPr="00BB71D3" w:rsidRDefault="00FC4F5B" w:rsidP="00FC4F5B">
      <w:pPr>
        <w:pStyle w:val="ListParagraph"/>
        <w:spacing w:line="276" w:lineRule="auto"/>
        <w:ind w:left="1440" w:firstLine="720"/>
        <w:rPr>
          <w:b/>
          <w:sz w:val="28"/>
          <w:szCs w:val="28"/>
          <w:lang w:val="ga-IE"/>
        </w:rPr>
      </w:pPr>
      <w:r>
        <w:rPr>
          <w:i/>
          <w:sz w:val="28"/>
          <w:szCs w:val="28"/>
          <w:lang w:val="ga-IE"/>
        </w:rPr>
        <w:t>Fear ag caitheamh / Cliabh dhá dhroim</w:t>
      </w:r>
    </w:p>
    <w:p w:rsidR="00FC4F5B" w:rsidRDefault="00D304DF" w:rsidP="00D304DF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>Tugann sé</w:t>
      </w:r>
      <w:r w:rsidR="00FC4F5B">
        <w:rPr>
          <w:sz w:val="28"/>
          <w:szCs w:val="28"/>
          <w:lang w:val="ga-IE"/>
        </w:rPr>
        <w:t xml:space="preserve"> pictiúr </w:t>
      </w:r>
      <w:r>
        <w:rPr>
          <w:sz w:val="28"/>
          <w:szCs w:val="28"/>
          <w:lang w:val="ga-IE"/>
        </w:rPr>
        <w:t xml:space="preserve">dúinn </w:t>
      </w:r>
      <w:r w:rsidR="00FC4F5B">
        <w:rPr>
          <w:sz w:val="28"/>
          <w:szCs w:val="28"/>
          <w:lang w:val="ga-IE"/>
        </w:rPr>
        <w:t>den trá clochach atá coitiant</w:t>
      </w:r>
      <w:r>
        <w:rPr>
          <w:sz w:val="28"/>
          <w:szCs w:val="28"/>
          <w:lang w:val="ga-IE"/>
        </w:rPr>
        <w:t>a in Árainn. Déanann sé</w:t>
      </w:r>
      <w:r w:rsidR="00FC4F5B">
        <w:rPr>
          <w:sz w:val="28"/>
          <w:szCs w:val="28"/>
          <w:lang w:val="ga-IE"/>
        </w:rPr>
        <w:t xml:space="preserve"> cur síos ar an bhfeamainn dhearg ar na clocha bána:</w:t>
      </w:r>
    </w:p>
    <w:p w:rsidR="00FC4F5B" w:rsidRDefault="00FC4F5B" w:rsidP="00D304DF">
      <w:pPr>
        <w:spacing w:line="276" w:lineRule="auto"/>
        <w:ind w:left="720"/>
        <w:rPr>
          <w:sz w:val="28"/>
          <w:szCs w:val="28"/>
          <w:lang w:val="ga-IE"/>
        </w:rPr>
      </w:pPr>
      <w:r>
        <w:rPr>
          <w:i/>
          <w:sz w:val="28"/>
          <w:szCs w:val="28"/>
          <w:lang w:val="ga-IE"/>
        </w:rPr>
        <w:t>Is an fheamainn dhearg / Ag lonrú</w:t>
      </w:r>
      <w:r w:rsidR="00D304DF">
        <w:rPr>
          <w:i/>
          <w:sz w:val="28"/>
          <w:szCs w:val="28"/>
          <w:lang w:val="ga-IE"/>
        </w:rPr>
        <w:t xml:space="preserve"> / </w:t>
      </w:r>
      <w:r>
        <w:rPr>
          <w:i/>
          <w:sz w:val="28"/>
          <w:szCs w:val="28"/>
          <w:lang w:val="ga-IE"/>
        </w:rPr>
        <w:t>I dtaitneamh gréine / Ar dhuirling bháin</w:t>
      </w:r>
    </w:p>
    <w:p w:rsidR="00D304DF" w:rsidRPr="00D304DF" w:rsidRDefault="00D304DF" w:rsidP="00D304DF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Is radharc álainn geal é. Baineann Ó Direáin feidhm éifeachtach as na dathanna anseo chun sásamh na ndaoine ar an oileán a léiriú. Dath deas teolaí é an fheamainn dhearg ag lonrú faoin ngrian ar na clocha geala bána.  </w:t>
      </w:r>
      <w:r>
        <w:rPr>
          <w:i/>
          <w:sz w:val="28"/>
          <w:szCs w:val="28"/>
          <w:lang w:val="ga-IE"/>
        </w:rPr>
        <w:t>Niamhrach an radharc</w:t>
      </w:r>
      <w:r>
        <w:rPr>
          <w:sz w:val="28"/>
          <w:szCs w:val="28"/>
          <w:lang w:val="ga-IE"/>
        </w:rPr>
        <w:t xml:space="preserve"> atá ann gan dabht.</w:t>
      </w:r>
    </w:p>
    <w:p w:rsidR="00FC4F5B" w:rsidRDefault="00FC4F5B" w:rsidP="00D66636">
      <w:pPr>
        <w:spacing w:line="276" w:lineRule="auto"/>
        <w:rPr>
          <w:sz w:val="28"/>
          <w:szCs w:val="28"/>
          <w:lang w:val="ga-IE"/>
        </w:rPr>
      </w:pPr>
    </w:p>
    <w:p w:rsidR="003A3B02" w:rsidRDefault="003A3B02" w:rsidP="00D66636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>Tugann Ó Direáin cur síos ar an dlúthbhaint idir muintir Árann agus an fharraige i véarsa a trí agus a ceathair. Feicimid na mná ag bailiú na sligéisc ag lag trá. Is íomhá álainn é leis na scáilí san uisce</w:t>
      </w:r>
      <w:r w:rsidR="0060600E">
        <w:rPr>
          <w:sz w:val="28"/>
          <w:szCs w:val="28"/>
          <w:lang w:val="ga-IE"/>
        </w:rPr>
        <w:t>. Cuireann sé go mór leis an atmaisféar suaimhneach. Baineann an Díreánach feidhm éifeachtach as na gutaí fada anseo freisin chun cur leis an suaimhneas. Cruthaíonn sé atmaisféar mall:</w:t>
      </w:r>
    </w:p>
    <w:p w:rsidR="0060600E" w:rsidRDefault="0060600E" w:rsidP="0060600E">
      <w:pPr>
        <w:spacing w:line="276" w:lineRule="auto"/>
        <w:ind w:firstLine="720"/>
        <w:rPr>
          <w:sz w:val="28"/>
          <w:szCs w:val="28"/>
          <w:lang w:val="ga-IE"/>
        </w:rPr>
      </w:pPr>
      <w:r>
        <w:rPr>
          <w:i/>
          <w:sz w:val="28"/>
          <w:szCs w:val="28"/>
          <w:lang w:val="ga-IE"/>
        </w:rPr>
        <w:t>Mn</w:t>
      </w:r>
      <w:r>
        <w:rPr>
          <w:i/>
          <w:sz w:val="28"/>
          <w:szCs w:val="28"/>
          <w:u w:val="single"/>
          <w:lang w:val="ga-IE"/>
        </w:rPr>
        <w:t>á</w:t>
      </w:r>
      <w:r>
        <w:rPr>
          <w:i/>
          <w:sz w:val="28"/>
          <w:szCs w:val="28"/>
          <w:lang w:val="ga-IE"/>
        </w:rPr>
        <w:t xml:space="preserve"> i loch</w:t>
      </w:r>
      <w:r>
        <w:rPr>
          <w:i/>
          <w:sz w:val="28"/>
          <w:szCs w:val="28"/>
          <w:u w:val="single"/>
          <w:lang w:val="ga-IE"/>
        </w:rPr>
        <w:t>á</w:t>
      </w:r>
      <w:r>
        <w:rPr>
          <w:i/>
          <w:sz w:val="28"/>
          <w:szCs w:val="28"/>
          <w:lang w:val="ga-IE"/>
        </w:rPr>
        <w:t xml:space="preserve">in / in </w:t>
      </w:r>
      <w:r w:rsidRPr="0060600E">
        <w:rPr>
          <w:i/>
          <w:sz w:val="28"/>
          <w:szCs w:val="28"/>
          <w:u w:val="single"/>
          <w:lang w:val="ga-IE"/>
        </w:rPr>
        <w:t>í</w:t>
      </w:r>
      <w:r>
        <w:rPr>
          <w:i/>
          <w:sz w:val="28"/>
          <w:szCs w:val="28"/>
          <w:lang w:val="ga-IE"/>
        </w:rPr>
        <w:t>ochtar diaidh-thr</w:t>
      </w:r>
      <w:r>
        <w:rPr>
          <w:i/>
          <w:sz w:val="28"/>
          <w:szCs w:val="28"/>
          <w:u w:val="single"/>
          <w:lang w:val="ga-IE"/>
        </w:rPr>
        <w:t>á</w:t>
      </w:r>
    </w:p>
    <w:p w:rsidR="0060600E" w:rsidRDefault="0060600E" w:rsidP="0060600E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lastRenderedPageBreak/>
        <w:t>Níl deifir nó brú ar na mná. Tá siad ag obair leo go réidh sásúil.</w:t>
      </w:r>
    </w:p>
    <w:p w:rsidR="0060600E" w:rsidRDefault="0060600E" w:rsidP="0060600E">
      <w:pPr>
        <w:spacing w:line="276" w:lineRule="auto"/>
        <w:rPr>
          <w:sz w:val="28"/>
          <w:szCs w:val="28"/>
          <w:lang w:val="ga-IE"/>
        </w:rPr>
      </w:pPr>
    </w:p>
    <w:p w:rsidR="0060600E" w:rsidRDefault="0060600E" w:rsidP="0060600E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>Sa véarsa deireanach baineann sé feidhm as fuaimeanna agus dathanna arís chun an téama a fhorbairt. Cruthaíonn sé pictiúr álainn de na hiascairí ag teacht abha</w:t>
      </w:r>
      <w:r w:rsidR="008513D8">
        <w:rPr>
          <w:sz w:val="28"/>
          <w:szCs w:val="28"/>
          <w:lang w:val="ga-IE"/>
        </w:rPr>
        <w:t>ile ag deireadh an lae le bád lá</w:t>
      </w:r>
      <w:r>
        <w:rPr>
          <w:sz w:val="28"/>
          <w:szCs w:val="28"/>
          <w:lang w:val="ga-IE"/>
        </w:rPr>
        <w:t>n le héisc. Tá an ghrian ag dul faoi agus tá dath órga ar an bhfarraige. Is meafar é den saol órga ag na hoileánaigh. Tá fuaim síochánta na maidí rámha le cloisteáil. Tá gach rud ag teacht chun deiridh tar éis lá maith oibre:</w:t>
      </w:r>
    </w:p>
    <w:p w:rsidR="0060600E" w:rsidRDefault="0060600E" w:rsidP="0060600E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ab/>
      </w:r>
      <w:r>
        <w:rPr>
          <w:i/>
          <w:sz w:val="28"/>
          <w:szCs w:val="28"/>
          <w:lang w:val="ga-IE"/>
        </w:rPr>
        <w:t>Toll-bhuillí fanna / ag maidí rámha / ... ar ór-mhuir mhall / i ndeireadh lae</w:t>
      </w:r>
    </w:p>
    <w:p w:rsidR="004E2480" w:rsidRPr="004E2480" w:rsidRDefault="004E2480" w:rsidP="0060600E">
      <w:pPr>
        <w:spacing w:line="276" w:lineRule="auto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Tá grá an fhile don oileán soiléir i ngach véarsa mar sin, leis na híomhánna áille agus na fuaimeanna suaimhneacha a úsáideann sé. Baineann sé feidhm éifeachtach as an athrá ag deireadh gach véarsa den líne </w:t>
      </w:r>
      <w:r>
        <w:rPr>
          <w:i/>
          <w:sz w:val="28"/>
          <w:szCs w:val="28"/>
          <w:lang w:val="ga-IE"/>
        </w:rPr>
        <w:t>san earrach thiar</w:t>
      </w:r>
      <w:r>
        <w:rPr>
          <w:sz w:val="28"/>
          <w:szCs w:val="28"/>
          <w:lang w:val="ga-IE"/>
        </w:rPr>
        <w:t xml:space="preserve"> chun é seo a threisiú. Níl aon dabht fágtha ag an léitheoir cén áit atá i gceist aige.</w:t>
      </w:r>
    </w:p>
    <w:sectPr w:rsidR="004E2480" w:rsidRPr="004E2480" w:rsidSect="00851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13C36"/>
    <w:multiLevelType w:val="hybridMultilevel"/>
    <w:tmpl w:val="7012F322"/>
    <w:lvl w:ilvl="0" w:tplc="3A1A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31697"/>
    <w:multiLevelType w:val="hybridMultilevel"/>
    <w:tmpl w:val="7012F322"/>
    <w:lvl w:ilvl="0" w:tplc="3A1A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747"/>
    <w:rsid w:val="000065D3"/>
    <w:rsid w:val="0013016B"/>
    <w:rsid w:val="00134B53"/>
    <w:rsid w:val="00375595"/>
    <w:rsid w:val="00390D58"/>
    <w:rsid w:val="003A3B02"/>
    <w:rsid w:val="003E04B1"/>
    <w:rsid w:val="00415EDD"/>
    <w:rsid w:val="004917EB"/>
    <w:rsid w:val="004C3CB5"/>
    <w:rsid w:val="004E2480"/>
    <w:rsid w:val="005B503B"/>
    <w:rsid w:val="0060600E"/>
    <w:rsid w:val="00697CC0"/>
    <w:rsid w:val="006D2850"/>
    <w:rsid w:val="006D59F9"/>
    <w:rsid w:val="006D659E"/>
    <w:rsid w:val="00745396"/>
    <w:rsid w:val="008513D8"/>
    <w:rsid w:val="00851956"/>
    <w:rsid w:val="0087224C"/>
    <w:rsid w:val="00964145"/>
    <w:rsid w:val="00976BBD"/>
    <w:rsid w:val="009916D1"/>
    <w:rsid w:val="00A306CB"/>
    <w:rsid w:val="00A77747"/>
    <w:rsid w:val="00B83008"/>
    <w:rsid w:val="00BB71D3"/>
    <w:rsid w:val="00C41F1F"/>
    <w:rsid w:val="00D304DF"/>
    <w:rsid w:val="00D66636"/>
    <w:rsid w:val="00D76D35"/>
    <w:rsid w:val="00DF7EBC"/>
    <w:rsid w:val="00E22D72"/>
    <w:rsid w:val="00F029FD"/>
    <w:rsid w:val="00FC4F5B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6A06F-1226-45F8-831E-AC472F1B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Monaghan VEC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Valerie Uí Fhearghail</cp:lastModifiedBy>
  <cp:revision>7</cp:revision>
  <dcterms:created xsi:type="dcterms:W3CDTF">2013-11-06T09:45:00Z</dcterms:created>
  <dcterms:modified xsi:type="dcterms:W3CDTF">2013-12-27T14:09:00Z</dcterms:modified>
</cp:coreProperties>
</file>